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2F3" w:rsidRPr="006701F9" w:rsidRDefault="00A672F3" w:rsidP="00A672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701F9">
        <w:rPr>
          <w:rFonts w:ascii="Times New Roman" w:hAnsi="Times New Roman" w:cs="Times New Roman"/>
          <w:b/>
          <w:sz w:val="24"/>
          <w:szCs w:val="24"/>
          <w:lang w:val="ru-RU"/>
        </w:rPr>
        <w:t>121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A672F3" w:rsidRPr="006701F9" w:rsidRDefault="00A672F3" w:rsidP="00A672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701F9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672F3" w:rsidRPr="006701F9" w:rsidRDefault="00A672F3" w:rsidP="00A672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672F3" w:rsidRPr="006701F9" w:rsidRDefault="00A672F3" w:rsidP="00A672F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672F3" w:rsidRPr="006701F9" w:rsidRDefault="00A672F3" w:rsidP="00A672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672F3" w:rsidRPr="006701F9" w:rsidRDefault="00A672F3" w:rsidP="00A672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72F3" w:rsidRPr="006701F9" w:rsidRDefault="00A672F3" w:rsidP="00A672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672F3" w:rsidRPr="006701F9" w:rsidRDefault="00A672F3" w:rsidP="00A672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672F3" w:rsidRPr="006701F9" w:rsidRDefault="00A672F3" w:rsidP="00A672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672F3" w:rsidRPr="006701F9" w:rsidRDefault="00A672F3" w:rsidP="00A672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72F3" w:rsidRPr="006701F9" w:rsidRDefault="00A672F3" w:rsidP="00A672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672F3" w:rsidRPr="006701F9" w:rsidRDefault="00A672F3" w:rsidP="00A672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672F3" w:rsidRPr="006701F9" w:rsidRDefault="00A672F3" w:rsidP="00A672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672F3" w:rsidRPr="006701F9" w:rsidRDefault="00A672F3" w:rsidP="00A672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672F3" w:rsidRPr="006701F9" w:rsidRDefault="00A672F3" w:rsidP="00A672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672F3" w:rsidRPr="006701F9" w:rsidRDefault="00A672F3" w:rsidP="00A672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72F3" w:rsidRPr="006701F9" w:rsidRDefault="00A672F3" w:rsidP="00A672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672F3" w:rsidRPr="006701F9" w:rsidRDefault="00A672F3" w:rsidP="00A672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1757B">
        <w:rPr>
          <w:rFonts w:ascii="Times New Roman" w:hAnsi="Times New Roman" w:cs="Times New Roman"/>
          <w:sz w:val="24"/>
          <w:szCs w:val="24"/>
        </w:rPr>
        <w:t>Захари Сръндев</w:t>
      </w:r>
      <w:bookmarkStart w:id="0" w:name="_GoBack"/>
      <w:bookmarkEnd w:id="0"/>
      <w:r w:rsidRPr="006701F9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>
        <w:rPr>
          <w:rFonts w:ascii="Times New Roman" w:hAnsi="Times New Roman" w:cs="Times New Roman"/>
          <w:sz w:val="24"/>
          <w:szCs w:val="24"/>
        </w:rPr>
        <w:t>752/</w:t>
      </w:r>
      <w:r w:rsidRPr="006701F9">
        <w:rPr>
          <w:rFonts w:ascii="Times New Roman" w:hAnsi="Times New Roman" w:cs="Times New Roman"/>
          <w:sz w:val="24"/>
          <w:szCs w:val="24"/>
        </w:rPr>
        <w:t>202</w:t>
      </w:r>
      <w:r w:rsidRPr="006701F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701F9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6701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6701F9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Димитър Данаил</w:t>
      </w:r>
      <w:r w:rsidRPr="006701F9">
        <w:rPr>
          <w:rFonts w:ascii="Times New Roman" w:hAnsi="Times New Roman" w:cs="Times New Roman"/>
          <w:sz w:val="24"/>
          <w:szCs w:val="24"/>
        </w:rPr>
        <w:t>ов.</w:t>
      </w:r>
    </w:p>
    <w:p w:rsidR="00A672F3" w:rsidRPr="006701F9" w:rsidRDefault="00A672F3" w:rsidP="00A672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В изпълнение на Заповед № ЗПО - 185 от 24.11.2025 г. на председателя на КЗК Росен Карадимов настоящото открито заседание на комисията се води от зам. – председателя на  КЗК Радомир Чолаков.</w:t>
      </w:r>
    </w:p>
    <w:p w:rsidR="00A672F3" w:rsidRPr="006701F9" w:rsidRDefault="00A672F3" w:rsidP="00A672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672F3" w:rsidRPr="006701F9" w:rsidRDefault="00A672F3" w:rsidP="00A672F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672F3" w:rsidRPr="006701F9" w:rsidRDefault="00A672F3" w:rsidP="00A672F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701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936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Пътстрой - Варна</w:t>
      </w:r>
      <w:r w:rsidRPr="007936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7936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</w:t>
      </w:r>
      <w:r w:rsidRPr="006701F9">
        <w:rPr>
          <w:rFonts w:ascii="Times New Roman" w:hAnsi="Times New Roman"/>
          <w:sz w:val="24"/>
          <w:szCs w:val="24"/>
          <w:lang w:eastAsia="bg-BG"/>
        </w:rPr>
        <w:t xml:space="preserve">, редовно призован, не </w:t>
      </w:r>
      <w:r w:rsidRPr="006701F9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A672F3" w:rsidRDefault="00A672F3" w:rsidP="00A672F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01F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Кмет на община Тутракан </w:t>
      </w:r>
      <w:r w:rsidRPr="006701F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ответник</w:t>
      </w:r>
      <w:r w:rsidRPr="006701F9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не </w:t>
      </w:r>
      <w:r w:rsidRPr="006701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A672F3" w:rsidRPr="006701F9" w:rsidRDefault="00A672F3" w:rsidP="00A672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Чолаков:</w:t>
      </w:r>
    </w:p>
    <w:p w:rsidR="00A672F3" w:rsidRPr="006701F9" w:rsidRDefault="00A672F3" w:rsidP="00A672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6701F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A672F3" w:rsidRPr="006701F9" w:rsidRDefault="00A672F3" w:rsidP="00A672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A672F3" w:rsidRPr="006701F9" w:rsidRDefault="00A672F3" w:rsidP="00A672F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672F3" w:rsidRPr="006701F9" w:rsidRDefault="00A672F3" w:rsidP="00A672F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672F3" w:rsidRPr="006701F9" w:rsidRDefault="00A672F3" w:rsidP="00A672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672F3" w:rsidRPr="006701F9" w:rsidRDefault="00A672F3" w:rsidP="00A672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701F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A672F3" w:rsidRPr="006701F9" w:rsidRDefault="00A672F3" w:rsidP="00A672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Default="00A672F3" w:rsidP="00A672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72F3">
        <w:rPr>
          <w:rFonts w:ascii="Times New Roman" w:hAnsi="Times New Roman" w:cs="Times New Roman"/>
          <w:sz w:val="24"/>
          <w:szCs w:val="24"/>
        </w:rPr>
        <w:lastRenderedPageBreak/>
        <w:t>Докладвам постъпила в КЗК молба от жалбоподателя „П</w:t>
      </w:r>
      <w:r>
        <w:rPr>
          <w:rFonts w:ascii="Times New Roman" w:hAnsi="Times New Roman" w:cs="Times New Roman"/>
          <w:sz w:val="24"/>
          <w:szCs w:val="24"/>
        </w:rPr>
        <w:t xml:space="preserve">ътстрой </w:t>
      </w:r>
      <w:r w:rsidRPr="00A672F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72F3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арна</w:t>
      </w:r>
      <w:r w:rsidRPr="00A672F3">
        <w:rPr>
          <w:rFonts w:ascii="Times New Roman" w:hAnsi="Times New Roman" w:cs="Times New Roman"/>
          <w:sz w:val="24"/>
          <w:szCs w:val="24"/>
        </w:rPr>
        <w:t>“ ЕООД за оттегляне на подадената от името на дружеството жалба, въз основа на която е образувана настоящата преписка КЗК 752/ 2025 г.</w:t>
      </w:r>
    </w:p>
    <w:p w:rsidR="00A672F3" w:rsidRDefault="00A672F3" w:rsidP="00A672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672F3" w:rsidRPr="006701F9" w:rsidRDefault="00A672F3" w:rsidP="00A672F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672F3" w:rsidRPr="006701F9" w:rsidRDefault="00A672F3" w:rsidP="00A672F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определение, което ще </w:t>
      </w:r>
      <w:r>
        <w:rPr>
          <w:rFonts w:ascii="Times New Roman" w:hAnsi="Times New Roman" w:cs="Times New Roman"/>
          <w:sz w:val="24"/>
          <w:szCs w:val="24"/>
        </w:rPr>
        <w:t xml:space="preserve">бъде </w:t>
      </w:r>
      <w:r w:rsidRPr="006701F9">
        <w:rPr>
          <w:rFonts w:ascii="Times New Roman" w:hAnsi="Times New Roman" w:cs="Times New Roman"/>
          <w:sz w:val="24"/>
          <w:szCs w:val="24"/>
        </w:rPr>
        <w:t>обявено в законоустановения срок.</w:t>
      </w:r>
    </w:p>
    <w:p w:rsidR="00A672F3" w:rsidRPr="006701F9" w:rsidRDefault="00A672F3" w:rsidP="00A672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A672F3" w:rsidRPr="006701F9" w:rsidRDefault="00A672F3" w:rsidP="00A672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A672F3" w:rsidRPr="006701F9" w:rsidRDefault="00A672F3" w:rsidP="00A672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672F3" w:rsidRPr="006701F9" w:rsidRDefault="00A672F3" w:rsidP="00A672F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672F3" w:rsidRPr="006701F9" w:rsidRDefault="00A672F3" w:rsidP="00A672F3">
      <w:pPr>
        <w:spacing w:after="0" w:line="264" w:lineRule="auto"/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672F3" w:rsidRPr="006701F9" w:rsidRDefault="00A672F3" w:rsidP="00A672F3"/>
    <w:p w:rsidR="00A672F3" w:rsidRPr="006701F9" w:rsidRDefault="00A672F3" w:rsidP="00A672F3"/>
    <w:p w:rsidR="00A672F3" w:rsidRPr="006701F9" w:rsidRDefault="00A672F3" w:rsidP="00A672F3"/>
    <w:p w:rsidR="00A672F3" w:rsidRPr="006701F9" w:rsidRDefault="00A672F3" w:rsidP="00A672F3"/>
    <w:p w:rsidR="00A672F3" w:rsidRDefault="00A672F3" w:rsidP="00A672F3"/>
    <w:p w:rsidR="00A672F3" w:rsidRDefault="00A672F3" w:rsidP="00A672F3"/>
    <w:p w:rsidR="00A672F3" w:rsidRDefault="00A672F3" w:rsidP="00A672F3"/>
    <w:p w:rsidR="00A672F3" w:rsidRDefault="00A672F3" w:rsidP="00A672F3"/>
    <w:p w:rsidR="00965F8D" w:rsidRDefault="00965F8D"/>
    <w:sectPr w:rsidR="00965F8D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F4F" w:rsidRDefault="00406F4F">
      <w:pPr>
        <w:spacing w:after="0" w:line="240" w:lineRule="auto"/>
      </w:pPr>
      <w:r>
        <w:separator/>
      </w:r>
    </w:p>
  </w:endnote>
  <w:endnote w:type="continuationSeparator" w:id="0">
    <w:p w:rsidR="00406F4F" w:rsidRDefault="00406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A672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75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5BB8" w:rsidRDefault="00406F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F4F" w:rsidRDefault="00406F4F">
      <w:pPr>
        <w:spacing w:after="0" w:line="240" w:lineRule="auto"/>
      </w:pPr>
      <w:r>
        <w:separator/>
      </w:r>
    </w:p>
  </w:footnote>
  <w:footnote w:type="continuationSeparator" w:id="0">
    <w:p w:rsidR="00406F4F" w:rsidRDefault="00406F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2F3"/>
    <w:rsid w:val="003F08FA"/>
    <w:rsid w:val="00406F4F"/>
    <w:rsid w:val="0071757B"/>
    <w:rsid w:val="00965F8D"/>
    <w:rsid w:val="00A6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4EFD2"/>
  <w15:chartTrackingRefBased/>
  <w15:docId w15:val="{24E76AD7-77E2-494F-A704-64C793B12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7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67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1347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2025-12-03T17:35:00Z</dcterms:created>
  <dcterms:modified xsi:type="dcterms:W3CDTF">2025-12-03T17:35:00Z</dcterms:modified>
</cp:coreProperties>
</file>